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59" w:rsidRDefault="00176D59" w:rsidP="00176D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ED3371">
            <wp:extent cx="1838325" cy="742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6D59" w:rsidRDefault="00176D59" w:rsidP="00176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Office of Procurement</w:t>
      </w:r>
    </w:p>
    <w:p w:rsidR="0044120B" w:rsidRPr="00DD27D5" w:rsidRDefault="00176D59" w:rsidP="00176D59">
      <w:pPr>
        <w:rPr>
          <w:sz w:val="24"/>
          <w:szCs w:val="24"/>
        </w:rPr>
      </w:pPr>
      <w:r>
        <w:rPr>
          <w:b/>
          <w:sz w:val="28"/>
          <w:szCs w:val="28"/>
        </w:rPr>
        <w:t>C</w:t>
      </w:r>
      <w:r w:rsidRPr="00176D59">
        <w:rPr>
          <w:b/>
          <w:sz w:val="28"/>
          <w:szCs w:val="28"/>
        </w:rPr>
        <w:t>ontractor Performance Evaluation</w:t>
      </w:r>
      <w:r w:rsidR="00DD27D5">
        <w:rPr>
          <w:b/>
          <w:sz w:val="28"/>
          <w:szCs w:val="28"/>
        </w:rPr>
        <w:t xml:space="preserve"> – </w:t>
      </w:r>
      <w:r w:rsidR="00DD27D5">
        <w:rPr>
          <w:sz w:val="24"/>
          <w:szCs w:val="24"/>
        </w:rPr>
        <w:t>This evaluation form shall be used for all City of Gulfport construction projects.  The form is self-explanatory.  Upon completion and all required signatures, forward the form the Procurement Office.</w:t>
      </w:r>
    </w:p>
    <w:p w:rsidR="00DD27D5" w:rsidRPr="00176D59" w:rsidRDefault="00176D59" w:rsidP="00DD27D5">
      <w:pPr>
        <w:pBdr>
          <w:top w:val="single" w:sz="24" w:space="1" w:color="auto"/>
          <w:bottom w:val="single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Project Information</w:t>
      </w:r>
    </w:p>
    <w:p w:rsidR="00176D59" w:rsidRDefault="00176D59">
      <w:r>
        <w:t>Date_________</w:t>
      </w:r>
      <w:r>
        <w:tab/>
      </w:r>
      <w:r>
        <w:tab/>
        <w:t xml:space="preserve">Evaluation type </w:t>
      </w:r>
      <w:r>
        <w:rPr>
          <w:noProof/>
        </w:rPr>
        <w:drawing>
          <wp:inline distT="0" distB="0" distL="0" distR="0" wp14:anchorId="52930D06">
            <wp:extent cx="243840" cy="1587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Interim   </w:t>
      </w:r>
      <w:r>
        <w:rPr>
          <w:noProof/>
        </w:rPr>
        <w:drawing>
          <wp:inline distT="0" distB="0" distL="0" distR="0" wp14:anchorId="7E284DB2">
            <wp:extent cx="243840" cy="1587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FINAL</w:t>
      </w:r>
      <w:r>
        <w:tab/>
      </w:r>
      <w:r>
        <w:tab/>
        <w:t>Percent Project Complete ___%</w:t>
      </w:r>
    </w:p>
    <w:p w:rsidR="00DD27D5" w:rsidRDefault="00DD27D5">
      <w:r>
        <w:t xml:space="preserve">Project </w:t>
      </w:r>
      <w:proofErr w:type="spellStart"/>
      <w:r>
        <w:t>Name_______________________________________Project</w:t>
      </w:r>
      <w:proofErr w:type="spellEnd"/>
      <w:r>
        <w:t xml:space="preserve"> Manager_____________________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D27D5" w:rsidTr="00DD27D5">
        <w:tc>
          <w:tcPr>
            <w:tcW w:w="9576" w:type="dxa"/>
            <w:gridSpan w:val="2"/>
            <w:vAlign w:val="center"/>
          </w:tcPr>
          <w:p w:rsidR="00DD27D5" w:rsidRPr="00DD27D5" w:rsidRDefault="00DD27D5" w:rsidP="00DD27D5">
            <w:pPr>
              <w:jc w:val="center"/>
              <w:rPr>
                <w:b/>
              </w:rPr>
            </w:pPr>
            <w:r w:rsidRPr="00DD27D5">
              <w:rPr>
                <w:b/>
              </w:rPr>
              <w:t>Provide information according to Contract</w:t>
            </w:r>
          </w:p>
        </w:tc>
      </w:tr>
      <w:tr w:rsidR="00DD27D5" w:rsidTr="00DD27D5">
        <w:tc>
          <w:tcPr>
            <w:tcW w:w="4788" w:type="dxa"/>
          </w:tcPr>
          <w:p w:rsidR="00DD27D5" w:rsidRDefault="00DD27D5">
            <w:r>
              <w:t>NTP Issue Date:</w:t>
            </w:r>
          </w:p>
        </w:tc>
        <w:tc>
          <w:tcPr>
            <w:tcW w:w="4788" w:type="dxa"/>
          </w:tcPr>
          <w:p w:rsidR="00DD27D5" w:rsidRDefault="00DD27D5">
            <w:r>
              <w:t>Actual State Date:</w:t>
            </w:r>
          </w:p>
        </w:tc>
      </w:tr>
      <w:tr w:rsidR="00DD27D5" w:rsidTr="00DD27D5">
        <w:tc>
          <w:tcPr>
            <w:tcW w:w="4788" w:type="dxa"/>
          </w:tcPr>
          <w:p w:rsidR="00DD27D5" w:rsidRDefault="00DD27D5">
            <w:r>
              <w:t>Substantial Completion Date:</w:t>
            </w:r>
          </w:p>
        </w:tc>
        <w:tc>
          <w:tcPr>
            <w:tcW w:w="4788" w:type="dxa"/>
          </w:tcPr>
          <w:p w:rsidR="00DD27D5" w:rsidRDefault="00DD27D5">
            <w:r>
              <w:t>Actual Completion Date:</w:t>
            </w:r>
          </w:p>
        </w:tc>
      </w:tr>
      <w:tr w:rsidR="00DD27D5" w:rsidTr="00DD27D5">
        <w:tc>
          <w:tcPr>
            <w:tcW w:w="4788" w:type="dxa"/>
          </w:tcPr>
          <w:p w:rsidR="00DD27D5" w:rsidRDefault="00DD27D5" w:rsidP="00DD27D5">
            <w:r>
              <w:t>Calendar Days to Complete:</w:t>
            </w:r>
          </w:p>
        </w:tc>
        <w:tc>
          <w:tcPr>
            <w:tcW w:w="4788" w:type="dxa"/>
          </w:tcPr>
          <w:p w:rsidR="00DD27D5" w:rsidRDefault="00DD27D5">
            <w:r>
              <w:t>Actual Calendar Days to Complete:</w:t>
            </w:r>
          </w:p>
        </w:tc>
      </w:tr>
      <w:tr w:rsidR="00DD27D5" w:rsidTr="00DD27D5">
        <w:tc>
          <w:tcPr>
            <w:tcW w:w="4788" w:type="dxa"/>
          </w:tcPr>
          <w:p w:rsidR="00DD27D5" w:rsidRDefault="00DD27D5">
            <w:r>
              <w:t>Original Contract Amount:</w:t>
            </w:r>
          </w:p>
        </w:tc>
        <w:tc>
          <w:tcPr>
            <w:tcW w:w="4788" w:type="dxa"/>
          </w:tcPr>
          <w:p w:rsidR="00DD27D5" w:rsidRDefault="00DD27D5">
            <w:r>
              <w:t>Final Contract Amount</w:t>
            </w:r>
          </w:p>
        </w:tc>
      </w:tr>
    </w:tbl>
    <w:p w:rsidR="00176D59" w:rsidRDefault="00176D59"/>
    <w:p w:rsidR="00DD27D5" w:rsidRDefault="00DD27D5">
      <w:r>
        <w:t>1. Quality of Workmanship</w:t>
      </w:r>
      <w:r>
        <w:tab/>
        <w:t xml:space="preserve"> </w:t>
      </w:r>
      <w:r>
        <w:rPr>
          <w:noProof/>
        </w:rPr>
        <w:drawing>
          <wp:inline distT="0" distB="0" distL="0" distR="0" wp14:anchorId="6F6EB500">
            <wp:extent cx="1390015" cy="225425"/>
            <wp:effectExtent l="0" t="0" r="63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</w:p>
    <w:p w:rsidR="00DD27D5" w:rsidRDefault="00DD27D5" w:rsidP="00C46B8B">
      <w:pPr>
        <w:spacing w:after="0" w:line="240" w:lineRule="auto"/>
      </w:pPr>
      <w:r>
        <w:t xml:space="preserve">Rate this </w:t>
      </w:r>
      <w:proofErr w:type="gramStart"/>
      <w:r w:rsidR="00C46B8B">
        <w:t>contractors</w:t>
      </w:r>
      <w:proofErr w:type="gramEnd"/>
      <w:r>
        <w:t xml:space="preserve"> performance in regards to quality of work</w:t>
      </w:r>
      <w:r w:rsidR="00C46B8B">
        <w:t>:</w:t>
      </w:r>
    </w:p>
    <w:p w:rsidR="00DD27D5" w:rsidRDefault="00DD27D5" w:rsidP="00C46B8B">
      <w:pPr>
        <w:spacing w:after="0" w:line="240" w:lineRule="auto"/>
      </w:pPr>
      <w:r>
        <w:t>a.</w:t>
      </w:r>
      <w:r>
        <w:tab/>
        <w:t>Compliance with project drawings and specifications</w:t>
      </w:r>
    </w:p>
    <w:p w:rsidR="00DD27D5" w:rsidRDefault="00DD27D5" w:rsidP="00C46B8B">
      <w:pPr>
        <w:spacing w:after="0" w:line="240" w:lineRule="auto"/>
      </w:pPr>
      <w:r>
        <w:t>b.</w:t>
      </w:r>
      <w:r>
        <w:tab/>
        <w:t>Workmanship quality and accuracy</w:t>
      </w:r>
    </w:p>
    <w:p w:rsidR="00DD27D5" w:rsidRDefault="00DD27D5" w:rsidP="00C46B8B">
      <w:pPr>
        <w:spacing w:after="0" w:line="240" w:lineRule="auto"/>
      </w:pPr>
      <w:r>
        <w:t>c.</w:t>
      </w:r>
      <w:r>
        <w:tab/>
        <w:t>Tool – sufficient quantity</w:t>
      </w:r>
    </w:p>
    <w:p w:rsidR="00DD27D5" w:rsidRDefault="00DD27D5" w:rsidP="00C46B8B">
      <w:pPr>
        <w:spacing w:after="0" w:line="240" w:lineRule="auto"/>
      </w:pPr>
      <w:r>
        <w:t>d.</w:t>
      </w:r>
      <w:r>
        <w:tab/>
      </w:r>
      <w:r w:rsidR="00C46B8B">
        <w:t>Quality of job-site craft personnel</w:t>
      </w:r>
    </w:p>
    <w:p w:rsidR="00C46B8B" w:rsidRDefault="00C46B8B" w:rsidP="00C46B8B">
      <w:pPr>
        <w:spacing w:after="0" w:line="240" w:lineRule="auto"/>
      </w:pPr>
      <w:r>
        <w:t>e.</w:t>
      </w:r>
      <w:r>
        <w:tab/>
        <w:t>Equipment – sufficient quantity and operation conditions.</w:t>
      </w:r>
    </w:p>
    <w:p w:rsidR="00DD27D5" w:rsidRDefault="00DD27D5" w:rsidP="00C46B8B">
      <w:pPr>
        <w:spacing w:after="0" w:line="240" w:lineRule="auto"/>
      </w:pPr>
    </w:p>
    <w:p w:rsidR="00DD27D5" w:rsidRDefault="00C46B8B" w:rsidP="00C46B8B">
      <w:pPr>
        <w:spacing w:after="0" w:line="240" w:lineRule="auto"/>
      </w:pPr>
      <w:r>
        <w:t>Comments are strongly encouraged, but REQUIRED for any rating other than average.</w:t>
      </w:r>
    </w:p>
    <w:p w:rsidR="00C46B8B" w:rsidRDefault="00C46B8B" w:rsidP="00C46B8B">
      <w:pPr>
        <w:spacing w:after="0" w:line="240" w:lineRule="auto"/>
      </w:pPr>
      <w:r>
        <w:rPr>
          <w:noProof/>
        </w:rPr>
        <w:drawing>
          <wp:inline distT="0" distB="0" distL="0" distR="0" wp14:anchorId="15D6A715" wp14:editId="66D48A06">
            <wp:extent cx="5984240" cy="970491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242" cy="978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B8B" w:rsidRDefault="00C46B8B" w:rsidP="00C46B8B">
      <w:pPr>
        <w:spacing w:after="0" w:line="240" w:lineRule="auto"/>
      </w:pPr>
    </w:p>
    <w:p w:rsidR="00C46B8B" w:rsidRDefault="00C46B8B" w:rsidP="007E260B">
      <w:pPr>
        <w:pBdr>
          <w:bottom w:val="single" w:sz="24" w:space="1" w:color="auto"/>
        </w:pBdr>
      </w:pPr>
      <w:r>
        <w:br w:type="page"/>
      </w:r>
    </w:p>
    <w:p w:rsidR="00C46B8B" w:rsidRPr="00562736" w:rsidRDefault="00C46B8B" w:rsidP="00C46B8B">
      <w:pPr>
        <w:spacing w:after="0" w:line="240" w:lineRule="auto"/>
        <w:rPr>
          <w:b/>
        </w:rPr>
      </w:pPr>
      <w:r w:rsidRPr="00562736">
        <w:rPr>
          <w:b/>
        </w:rPr>
        <w:lastRenderedPageBreak/>
        <w:t xml:space="preserve">2.  Scheduling and Productivity </w:t>
      </w:r>
      <w:r w:rsidRPr="00562736">
        <w:rPr>
          <w:b/>
        </w:rPr>
        <w:tab/>
      </w:r>
      <w:r w:rsidRPr="00562736">
        <w:rPr>
          <w:b/>
          <w:noProof/>
        </w:rPr>
        <w:drawing>
          <wp:inline distT="0" distB="0" distL="0" distR="0" wp14:anchorId="12671D3F" wp14:editId="18D9B8C1">
            <wp:extent cx="1390015" cy="225425"/>
            <wp:effectExtent l="0" t="0" r="63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2736">
        <w:rPr>
          <w:b/>
        </w:rPr>
        <w:tab/>
      </w:r>
      <w:r w:rsidRPr="00562736">
        <w:rPr>
          <w:b/>
        </w:rPr>
        <w:tab/>
      </w:r>
    </w:p>
    <w:p w:rsidR="00C46B8B" w:rsidRDefault="00C46B8B" w:rsidP="00C46B8B">
      <w:pPr>
        <w:spacing w:after="0" w:line="240" w:lineRule="auto"/>
      </w:pPr>
      <w:r>
        <w:t xml:space="preserve">Rate this </w:t>
      </w:r>
      <w:proofErr w:type="gramStart"/>
      <w:r>
        <w:t>contractors</w:t>
      </w:r>
      <w:proofErr w:type="gramEnd"/>
      <w:r>
        <w:t xml:space="preserve"> performance with regard to producing and meeting contract schedules, milestones, deliverables:</w:t>
      </w:r>
    </w:p>
    <w:p w:rsidR="00C46B8B" w:rsidRDefault="00C46B8B" w:rsidP="00C46B8B">
      <w:pPr>
        <w:spacing w:after="0" w:line="240" w:lineRule="auto"/>
      </w:pPr>
      <w:r>
        <w:t>a. Project schedule quality and completeness.</w:t>
      </w:r>
    </w:p>
    <w:p w:rsidR="00C46B8B" w:rsidRDefault="00C46B8B" w:rsidP="00C46B8B">
      <w:pPr>
        <w:spacing w:after="0" w:line="240" w:lineRule="auto"/>
      </w:pPr>
      <w:r>
        <w:t>b. Controlling project schedule.</w:t>
      </w:r>
    </w:p>
    <w:p w:rsidR="00C46B8B" w:rsidRDefault="00C46B8B" w:rsidP="00C46B8B">
      <w:pPr>
        <w:spacing w:after="0" w:line="240" w:lineRule="auto"/>
      </w:pPr>
      <w:r>
        <w:t>c. Manpower allocation for maintaining schedule</w:t>
      </w:r>
    </w:p>
    <w:p w:rsidR="00C46B8B" w:rsidRDefault="00C46B8B" w:rsidP="00C46B8B">
      <w:pPr>
        <w:spacing w:after="0" w:line="240" w:lineRule="auto"/>
      </w:pPr>
      <w:r>
        <w:t>d. Ability to meet substantial completion date and project milestones.</w:t>
      </w:r>
    </w:p>
    <w:p w:rsidR="00C46B8B" w:rsidRDefault="00C46B8B" w:rsidP="00C46B8B">
      <w:pPr>
        <w:spacing w:after="0" w:line="240" w:lineRule="auto"/>
      </w:pPr>
      <w:r>
        <w:t>e. Productivity of work force</w:t>
      </w:r>
    </w:p>
    <w:p w:rsidR="00C46B8B" w:rsidRDefault="00C46B8B" w:rsidP="00C46B8B">
      <w:pPr>
        <w:spacing w:after="0" w:line="240" w:lineRule="auto"/>
      </w:pPr>
    </w:p>
    <w:p w:rsidR="00C46B8B" w:rsidRPr="00562736" w:rsidRDefault="00C46B8B" w:rsidP="00C46B8B">
      <w:pPr>
        <w:spacing w:after="0" w:line="240" w:lineRule="auto"/>
        <w:rPr>
          <w:b/>
        </w:rPr>
      </w:pPr>
      <w:r w:rsidRPr="00562736">
        <w:rPr>
          <w:b/>
        </w:rPr>
        <w:t>Comments are strongly encouraged, but REQUIRED for any rating other than average.</w:t>
      </w:r>
    </w:p>
    <w:p w:rsidR="00C46B8B" w:rsidRDefault="00C46B8B" w:rsidP="00C46B8B">
      <w:pPr>
        <w:spacing w:after="0" w:line="240" w:lineRule="auto"/>
      </w:pPr>
      <w:r>
        <w:rPr>
          <w:noProof/>
        </w:rPr>
        <w:drawing>
          <wp:inline distT="0" distB="0" distL="0" distR="0" wp14:anchorId="560BF2DB">
            <wp:extent cx="5986780" cy="9696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B8B" w:rsidRDefault="00C46B8B" w:rsidP="00C46B8B">
      <w:pPr>
        <w:pBdr>
          <w:bottom w:val="single" w:sz="24" w:space="1" w:color="auto"/>
        </w:pBdr>
        <w:spacing w:after="0" w:line="240" w:lineRule="auto"/>
      </w:pPr>
    </w:p>
    <w:p w:rsidR="00C46B8B" w:rsidRDefault="00C46B8B" w:rsidP="00C46B8B">
      <w:pPr>
        <w:spacing w:after="0" w:line="240" w:lineRule="auto"/>
      </w:pPr>
    </w:p>
    <w:p w:rsidR="00C46B8B" w:rsidRPr="00562736" w:rsidRDefault="00C46B8B" w:rsidP="00C46B8B">
      <w:pPr>
        <w:spacing w:after="0" w:line="240" w:lineRule="auto"/>
        <w:rPr>
          <w:b/>
        </w:rPr>
      </w:pPr>
      <w:r w:rsidRPr="00562736">
        <w:rPr>
          <w:b/>
        </w:rPr>
        <w:t>3. Safety</w:t>
      </w:r>
      <w:r w:rsidRPr="00562736">
        <w:rPr>
          <w:b/>
          <w:noProof/>
        </w:rPr>
        <w:drawing>
          <wp:inline distT="0" distB="0" distL="0" distR="0" wp14:anchorId="283EB0E3" wp14:editId="0814CC22">
            <wp:extent cx="1390015" cy="225425"/>
            <wp:effectExtent l="0" t="0" r="63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2736">
        <w:rPr>
          <w:b/>
        </w:rPr>
        <w:tab/>
      </w:r>
      <w:r w:rsidRPr="00562736">
        <w:rPr>
          <w:b/>
        </w:rPr>
        <w:tab/>
      </w:r>
      <w:r w:rsidRPr="00562736">
        <w:rPr>
          <w:b/>
        </w:rPr>
        <w:tab/>
      </w:r>
      <w:r w:rsidRPr="00562736">
        <w:rPr>
          <w:b/>
        </w:rPr>
        <w:tab/>
      </w:r>
    </w:p>
    <w:p w:rsidR="00C46B8B" w:rsidRDefault="00C46B8B" w:rsidP="00C46B8B">
      <w:pPr>
        <w:spacing w:after="0" w:line="240" w:lineRule="auto"/>
      </w:pPr>
      <w:r>
        <w:t xml:space="preserve">Rate this </w:t>
      </w:r>
      <w:proofErr w:type="gramStart"/>
      <w:r>
        <w:t>contractors</w:t>
      </w:r>
      <w:proofErr w:type="gramEnd"/>
      <w:r>
        <w:t xml:space="preserve"> performance with regards to project and site safety.</w:t>
      </w:r>
    </w:p>
    <w:p w:rsidR="00C46B8B" w:rsidRDefault="00C46B8B" w:rsidP="00C46B8B">
      <w:pPr>
        <w:spacing w:after="0" w:line="240" w:lineRule="auto"/>
      </w:pPr>
      <w:r>
        <w:t>a. Implementation of safety rules and regulations.</w:t>
      </w:r>
    </w:p>
    <w:p w:rsidR="00C46B8B" w:rsidRDefault="00C46B8B" w:rsidP="00C46B8B">
      <w:pPr>
        <w:spacing w:after="0" w:line="240" w:lineRule="auto"/>
      </w:pPr>
      <w:r>
        <w:t>b. Daily and overall housekeeping.</w:t>
      </w:r>
    </w:p>
    <w:p w:rsidR="00C46B8B" w:rsidRDefault="00C46B8B" w:rsidP="00C46B8B">
      <w:pPr>
        <w:spacing w:after="0" w:line="240" w:lineRule="auto"/>
      </w:pPr>
      <w:r>
        <w:t>c. Response to safety concerns.</w:t>
      </w:r>
    </w:p>
    <w:p w:rsidR="00C46B8B" w:rsidRDefault="00C46B8B" w:rsidP="00C46B8B">
      <w:pPr>
        <w:spacing w:after="0" w:line="240" w:lineRule="auto"/>
      </w:pPr>
      <w:r>
        <w:t>d. Safety record.</w:t>
      </w:r>
    </w:p>
    <w:p w:rsidR="00C46B8B" w:rsidRDefault="00C46B8B" w:rsidP="00C46B8B">
      <w:pPr>
        <w:spacing w:after="0" w:line="240" w:lineRule="auto"/>
      </w:pPr>
      <w:r>
        <w:t>e. Awareness and attention to public safety.</w:t>
      </w:r>
    </w:p>
    <w:p w:rsidR="007E260B" w:rsidRDefault="007E260B" w:rsidP="00C46B8B">
      <w:pPr>
        <w:spacing w:after="0" w:line="240" w:lineRule="auto"/>
      </w:pPr>
    </w:p>
    <w:p w:rsidR="007E260B" w:rsidRPr="00562736" w:rsidRDefault="007E260B" w:rsidP="007E260B">
      <w:pPr>
        <w:spacing w:after="0" w:line="240" w:lineRule="auto"/>
        <w:rPr>
          <w:b/>
        </w:rPr>
      </w:pPr>
      <w:r w:rsidRPr="00562736">
        <w:rPr>
          <w:b/>
        </w:rPr>
        <w:t>Comments are strongly encouraged, but REQUIRED for any rating other than average.</w:t>
      </w:r>
    </w:p>
    <w:p w:rsidR="007E260B" w:rsidRPr="007E260B" w:rsidRDefault="007E260B" w:rsidP="007E260B">
      <w:pPr>
        <w:spacing w:after="0" w:line="240" w:lineRule="auto"/>
      </w:pPr>
      <w:r w:rsidRPr="007E260B">
        <w:rPr>
          <w:noProof/>
        </w:rPr>
        <w:drawing>
          <wp:inline distT="0" distB="0" distL="0" distR="0" wp14:anchorId="403B4F8F" wp14:editId="3E67FB3D">
            <wp:extent cx="5986780" cy="96964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60B" w:rsidRDefault="007E260B" w:rsidP="007E260B">
      <w:pPr>
        <w:pBdr>
          <w:bottom w:val="single" w:sz="24" w:space="1" w:color="auto"/>
        </w:pBdr>
        <w:spacing w:after="0" w:line="240" w:lineRule="auto"/>
      </w:pPr>
    </w:p>
    <w:p w:rsidR="00C46B8B" w:rsidRDefault="00C46B8B" w:rsidP="00C46B8B">
      <w:pPr>
        <w:spacing w:after="0" w:line="240" w:lineRule="auto"/>
      </w:pPr>
    </w:p>
    <w:p w:rsidR="00C46B8B" w:rsidRPr="00562736" w:rsidRDefault="003A35FB" w:rsidP="00C46B8B">
      <w:pPr>
        <w:spacing w:after="0" w:line="240" w:lineRule="auto"/>
        <w:rPr>
          <w:b/>
        </w:rPr>
      </w:pPr>
      <w:r>
        <w:rPr>
          <w:b/>
        </w:rPr>
        <w:t xml:space="preserve">4.  Subcontractor Management </w:t>
      </w:r>
      <w:r w:rsidR="007E260B" w:rsidRPr="00562736">
        <w:rPr>
          <w:b/>
          <w:noProof/>
        </w:rPr>
        <w:drawing>
          <wp:inline distT="0" distB="0" distL="0" distR="0" wp14:anchorId="3C79A573" wp14:editId="21CCFDED">
            <wp:extent cx="1390015" cy="225425"/>
            <wp:effectExtent l="0" t="0" r="63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260B" w:rsidRPr="00562736">
        <w:rPr>
          <w:b/>
        </w:rPr>
        <w:tab/>
      </w:r>
      <w:r w:rsidR="007E260B" w:rsidRPr="00562736">
        <w:rPr>
          <w:b/>
        </w:rPr>
        <w:tab/>
      </w:r>
    </w:p>
    <w:p w:rsidR="00C46B8B" w:rsidRDefault="007E260B" w:rsidP="007E260B">
      <w:pPr>
        <w:spacing w:after="0" w:line="240" w:lineRule="auto"/>
        <w:jc w:val="both"/>
      </w:pPr>
      <w:r>
        <w:t>Rate this contractor’s ability and success in managing and coordinating subcontractors</w:t>
      </w:r>
    </w:p>
    <w:p w:rsidR="00562736" w:rsidRDefault="00562736" w:rsidP="007E260B">
      <w:pPr>
        <w:spacing w:after="0" w:line="240" w:lineRule="auto"/>
        <w:jc w:val="both"/>
      </w:pPr>
    </w:p>
    <w:p w:rsidR="007E260B" w:rsidRPr="00562736" w:rsidRDefault="007E260B" w:rsidP="007E260B">
      <w:pPr>
        <w:spacing w:after="0" w:line="240" w:lineRule="auto"/>
        <w:jc w:val="both"/>
        <w:rPr>
          <w:b/>
        </w:rPr>
      </w:pPr>
      <w:r w:rsidRPr="00562736">
        <w:rPr>
          <w:b/>
        </w:rPr>
        <w:t>Comments are strongly encouraged, but REQUIRED for any rating other than average.</w:t>
      </w:r>
    </w:p>
    <w:p w:rsidR="007E260B" w:rsidRPr="007E260B" w:rsidRDefault="007E260B" w:rsidP="007E260B">
      <w:pPr>
        <w:spacing w:after="0" w:line="240" w:lineRule="auto"/>
      </w:pPr>
      <w:r w:rsidRPr="007E260B">
        <w:rPr>
          <w:noProof/>
        </w:rPr>
        <w:drawing>
          <wp:inline distT="0" distB="0" distL="0" distR="0" wp14:anchorId="0F79E5A0" wp14:editId="526AD35C">
            <wp:extent cx="5986780" cy="96964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60B" w:rsidRPr="007E260B" w:rsidRDefault="007E260B" w:rsidP="007E260B">
      <w:pPr>
        <w:pBdr>
          <w:bottom w:val="single" w:sz="24" w:space="1" w:color="auto"/>
        </w:pBdr>
        <w:spacing w:after="0" w:line="240" w:lineRule="auto"/>
      </w:pPr>
    </w:p>
    <w:p w:rsidR="00562736" w:rsidRDefault="00562736" w:rsidP="00C46B8B">
      <w:pPr>
        <w:spacing w:after="0" w:line="240" w:lineRule="auto"/>
        <w:rPr>
          <w:b/>
        </w:rPr>
      </w:pPr>
    </w:p>
    <w:p w:rsidR="00562736" w:rsidRDefault="00562736" w:rsidP="00C46B8B">
      <w:pPr>
        <w:spacing w:after="0" w:line="240" w:lineRule="auto"/>
        <w:rPr>
          <w:b/>
        </w:rPr>
      </w:pPr>
    </w:p>
    <w:p w:rsidR="00C46B8B" w:rsidRPr="00562736" w:rsidRDefault="007E260B" w:rsidP="00C46B8B">
      <w:pPr>
        <w:spacing w:after="0" w:line="240" w:lineRule="auto"/>
        <w:rPr>
          <w:b/>
        </w:rPr>
      </w:pPr>
      <w:r w:rsidRPr="00562736">
        <w:rPr>
          <w:b/>
        </w:rPr>
        <w:t xml:space="preserve">5. Contract Management </w:t>
      </w:r>
      <w:r w:rsidRPr="00562736">
        <w:rPr>
          <w:b/>
          <w:noProof/>
        </w:rPr>
        <w:drawing>
          <wp:inline distT="0" distB="0" distL="0" distR="0" wp14:anchorId="367B4D31" wp14:editId="334D2672">
            <wp:extent cx="1390015" cy="225425"/>
            <wp:effectExtent l="0" t="0" r="635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2736">
        <w:rPr>
          <w:b/>
        </w:rPr>
        <w:tab/>
      </w:r>
      <w:r w:rsidRPr="00562736">
        <w:rPr>
          <w:b/>
        </w:rPr>
        <w:tab/>
      </w:r>
    </w:p>
    <w:p w:rsidR="00C46B8B" w:rsidRDefault="007E260B" w:rsidP="00C46B8B">
      <w:pPr>
        <w:spacing w:after="0" w:line="240" w:lineRule="auto"/>
      </w:pPr>
      <w:r>
        <w:t xml:space="preserve">Rate this </w:t>
      </w:r>
      <w:r w:rsidR="002E363F">
        <w:t>contractor’s</w:t>
      </w:r>
      <w:r>
        <w:t xml:space="preserve"> performance with regard to contract administration as per below items:</w:t>
      </w:r>
    </w:p>
    <w:p w:rsidR="007E260B" w:rsidRDefault="007E260B" w:rsidP="00C46B8B">
      <w:pPr>
        <w:spacing w:after="0" w:line="240" w:lineRule="auto"/>
      </w:pPr>
      <w:r>
        <w:t>a. Timely submission of complete and correct documentation required for NTP.</w:t>
      </w:r>
    </w:p>
    <w:p w:rsidR="007E260B" w:rsidRDefault="007E260B" w:rsidP="00C46B8B">
      <w:pPr>
        <w:spacing w:after="0" w:line="240" w:lineRule="auto"/>
      </w:pPr>
      <w:r>
        <w:t>b. Timeliness of change order submissions.</w:t>
      </w:r>
    </w:p>
    <w:p w:rsidR="007E260B" w:rsidRDefault="007E260B" w:rsidP="00C46B8B">
      <w:pPr>
        <w:spacing w:after="0" w:line="240" w:lineRule="auto"/>
      </w:pPr>
      <w:r>
        <w:t>c. Timely submission of RFI’s and shop drawings.</w:t>
      </w:r>
    </w:p>
    <w:p w:rsidR="00C46B8B" w:rsidRDefault="007E260B" w:rsidP="00C46B8B">
      <w:pPr>
        <w:spacing w:after="0" w:line="240" w:lineRule="auto"/>
      </w:pPr>
      <w:r>
        <w:t>d. Timely submission of completed and correct payment applications.</w:t>
      </w:r>
    </w:p>
    <w:p w:rsidR="007E260B" w:rsidRDefault="007E260B" w:rsidP="00C46B8B">
      <w:pPr>
        <w:spacing w:after="0" w:line="240" w:lineRule="auto"/>
      </w:pPr>
      <w:r>
        <w:t>e. Timely payment to subcontractors.</w:t>
      </w:r>
    </w:p>
    <w:p w:rsidR="007E260B" w:rsidRDefault="007E260B" w:rsidP="00C46B8B">
      <w:pPr>
        <w:spacing w:after="0" w:line="240" w:lineRule="auto"/>
      </w:pPr>
      <w:r>
        <w:t>f. Timely, quality and accuracy of paperwork.</w:t>
      </w:r>
    </w:p>
    <w:p w:rsidR="007E260B" w:rsidRDefault="007E260B" w:rsidP="00C46B8B">
      <w:pPr>
        <w:spacing w:after="0" w:line="240" w:lineRule="auto"/>
      </w:pPr>
    </w:p>
    <w:p w:rsidR="00562736" w:rsidRPr="00562736" w:rsidRDefault="00562736" w:rsidP="00C46B8B">
      <w:pPr>
        <w:spacing w:after="0" w:line="240" w:lineRule="auto"/>
        <w:rPr>
          <w:b/>
        </w:rPr>
      </w:pPr>
      <w:r w:rsidRPr="00562736">
        <w:rPr>
          <w:b/>
        </w:rPr>
        <w:t>Comments are strongly encouraged, but REQUIRED for any rating other than average.</w:t>
      </w:r>
    </w:p>
    <w:p w:rsidR="00562736" w:rsidRDefault="00562736" w:rsidP="00C46B8B">
      <w:pPr>
        <w:spacing w:after="0" w:line="240" w:lineRule="auto"/>
      </w:pPr>
      <w:r>
        <w:rPr>
          <w:noProof/>
        </w:rPr>
        <w:drawing>
          <wp:inline distT="0" distB="0" distL="0" distR="0" wp14:anchorId="781DA07F">
            <wp:extent cx="5986780" cy="96964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B8B" w:rsidRDefault="00C46B8B" w:rsidP="00562736">
      <w:pPr>
        <w:pBdr>
          <w:bottom w:val="single" w:sz="24" w:space="1" w:color="auto"/>
        </w:pBdr>
        <w:spacing w:after="0" w:line="240" w:lineRule="auto"/>
      </w:pPr>
    </w:p>
    <w:p w:rsidR="00C46B8B" w:rsidRDefault="00C46B8B" w:rsidP="00C46B8B">
      <w:pPr>
        <w:spacing w:after="0" w:line="240" w:lineRule="auto"/>
      </w:pPr>
    </w:p>
    <w:p w:rsidR="00C46B8B" w:rsidRDefault="00562736" w:rsidP="00C46B8B">
      <w:pPr>
        <w:spacing w:after="0" w:line="240" w:lineRule="auto"/>
        <w:rPr>
          <w:b/>
        </w:rPr>
      </w:pPr>
      <w:r>
        <w:rPr>
          <w:b/>
        </w:rPr>
        <w:t>6. Working Relationships</w:t>
      </w:r>
      <w:r>
        <w:rPr>
          <w:b/>
          <w:noProof/>
        </w:rPr>
        <w:drawing>
          <wp:inline distT="0" distB="0" distL="0" distR="0" wp14:anchorId="5A041AA5">
            <wp:extent cx="1390015" cy="225425"/>
            <wp:effectExtent l="0" t="0" r="635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562736" w:rsidRPr="00562736" w:rsidRDefault="00562736" w:rsidP="00C46B8B">
      <w:pPr>
        <w:spacing w:after="0" w:line="240" w:lineRule="auto"/>
      </w:pPr>
      <w:r w:rsidRPr="00562736">
        <w:t>Rate this contractor’s working relationship with other parties (i.e., City project manager, city staff/employees, design professional, engineer, subcontractors, etc.)</w:t>
      </w:r>
    </w:p>
    <w:p w:rsidR="00562736" w:rsidRDefault="00562736" w:rsidP="00562736">
      <w:pPr>
        <w:spacing w:after="0" w:line="240" w:lineRule="auto"/>
        <w:rPr>
          <w:b/>
        </w:rPr>
      </w:pPr>
    </w:p>
    <w:p w:rsidR="00562736" w:rsidRDefault="00562736" w:rsidP="00562736">
      <w:pPr>
        <w:spacing w:after="0" w:line="240" w:lineRule="auto"/>
        <w:rPr>
          <w:b/>
        </w:rPr>
      </w:pPr>
      <w:r w:rsidRPr="00562736">
        <w:rPr>
          <w:b/>
        </w:rPr>
        <w:t>Comments are strongly encouraged, but REQUIRED for any rating other than average.</w:t>
      </w:r>
    </w:p>
    <w:p w:rsidR="00562736" w:rsidRPr="00562736" w:rsidRDefault="00562736" w:rsidP="00562736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52827648">
            <wp:extent cx="5986780" cy="96964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B8B" w:rsidRDefault="00C46B8B" w:rsidP="00562736">
      <w:pPr>
        <w:pBdr>
          <w:bottom w:val="single" w:sz="24" w:space="1" w:color="auto"/>
        </w:pBdr>
        <w:spacing w:after="0" w:line="240" w:lineRule="auto"/>
      </w:pPr>
    </w:p>
    <w:p w:rsidR="00C46B8B" w:rsidRDefault="00C46B8B" w:rsidP="00C46B8B">
      <w:pPr>
        <w:spacing w:after="0" w:line="240" w:lineRule="auto"/>
      </w:pPr>
    </w:p>
    <w:p w:rsidR="00C46B8B" w:rsidRDefault="00562736" w:rsidP="00C46B8B">
      <w:pPr>
        <w:spacing w:after="0" w:line="240" w:lineRule="auto"/>
        <w:rPr>
          <w:b/>
        </w:rPr>
      </w:pPr>
      <w:r w:rsidRPr="00562736">
        <w:rPr>
          <w:b/>
        </w:rPr>
        <w:t>7.</w:t>
      </w:r>
      <w:r w:rsidR="003A35FB">
        <w:rPr>
          <w:b/>
        </w:rPr>
        <w:t xml:space="preserve"> Contract Close Out</w:t>
      </w:r>
      <w:r w:rsidRPr="00562736">
        <w:rPr>
          <w:b/>
          <w:noProof/>
        </w:rPr>
        <w:drawing>
          <wp:inline distT="0" distB="0" distL="0" distR="0" wp14:anchorId="23AD356A" wp14:editId="46E6E478">
            <wp:extent cx="1390015" cy="225425"/>
            <wp:effectExtent l="0" t="0" r="635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736" w:rsidRDefault="00562736" w:rsidP="00C46B8B">
      <w:pPr>
        <w:spacing w:after="0" w:line="240" w:lineRule="auto"/>
      </w:pPr>
      <w:r>
        <w:t>Rate the contractors overall ability to efficiently close out the project.</w:t>
      </w:r>
    </w:p>
    <w:p w:rsidR="00562736" w:rsidRDefault="00562736" w:rsidP="00C46B8B">
      <w:pPr>
        <w:spacing w:after="0" w:line="240" w:lineRule="auto"/>
      </w:pPr>
      <w:r>
        <w:t>a. Timely completion of all punch list items.</w:t>
      </w:r>
    </w:p>
    <w:p w:rsidR="00562736" w:rsidRDefault="00562736" w:rsidP="00C46B8B">
      <w:pPr>
        <w:spacing w:after="0" w:line="240" w:lineRule="auto"/>
      </w:pPr>
      <w:r>
        <w:t>b. Timely submission of all close-out documents.</w:t>
      </w:r>
    </w:p>
    <w:p w:rsidR="00562736" w:rsidRDefault="00562736" w:rsidP="00C46B8B">
      <w:pPr>
        <w:spacing w:after="0" w:line="240" w:lineRule="auto"/>
      </w:pPr>
      <w:r>
        <w:t>c. Timely resolution of all outstanding change orders.</w:t>
      </w:r>
    </w:p>
    <w:p w:rsidR="00562736" w:rsidRDefault="00562736" w:rsidP="00562736">
      <w:pPr>
        <w:spacing w:after="0" w:line="240" w:lineRule="auto"/>
        <w:rPr>
          <w:b/>
        </w:rPr>
      </w:pPr>
    </w:p>
    <w:p w:rsidR="00562736" w:rsidRPr="00562736" w:rsidRDefault="00562736" w:rsidP="00562736">
      <w:pPr>
        <w:spacing w:after="0" w:line="240" w:lineRule="auto"/>
        <w:rPr>
          <w:b/>
        </w:rPr>
      </w:pPr>
      <w:r w:rsidRPr="00562736">
        <w:rPr>
          <w:b/>
        </w:rPr>
        <w:t>Comments are strongly encouraged, but REQUIRED for any rating other than average.</w:t>
      </w:r>
    </w:p>
    <w:p w:rsidR="00562736" w:rsidRDefault="00562736" w:rsidP="00C46B8B">
      <w:pPr>
        <w:spacing w:after="0" w:line="240" w:lineRule="auto"/>
      </w:pPr>
      <w:r>
        <w:rPr>
          <w:noProof/>
        </w:rPr>
        <w:drawing>
          <wp:inline distT="0" distB="0" distL="0" distR="0" wp14:anchorId="2C78ECC0">
            <wp:extent cx="5986780" cy="969645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736" w:rsidRDefault="00562736" w:rsidP="00562736">
      <w:pPr>
        <w:pBdr>
          <w:bottom w:val="single" w:sz="24" w:space="1" w:color="auto"/>
        </w:pBdr>
        <w:spacing w:after="0" w:line="240" w:lineRule="auto"/>
      </w:pPr>
    </w:p>
    <w:p w:rsidR="00562736" w:rsidRDefault="00562736" w:rsidP="00C46B8B">
      <w:pPr>
        <w:spacing w:after="0" w:line="240" w:lineRule="auto"/>
        <w:rPr>
          <w:b/>
        </w:rPr>
      </w:pPr>
    </w:p>
    <w:p w:rsidR="00562736" w:rsidRDefault="00562736" w:rsidP="00C46B8B">
      <w:pPr>
        <w:spacing w:after="0" w:line="240" w:lineRule="auto"/>
        <w:rPr>
          <w:b/>
        </w:rPr>
      </w:pPr>
    </w:p>
    <w:p w:rsidR="00562736" w:rsidRDefault="00562736" w:rsidP="00C46B8B">
      <w:pPr>
        <w:spacing w:after="0" w:line="240" w:lineRule="auto"/>
        <w:rPr>
          <w:b/>
        </w:rPr>
      </w:pPr>
    </w:p>
    <w:p w:rsidR="00562736" w:rsidRPr="00562736" w:rsidRDefault="00562736" w:rsidP="003A35FB">
      <w:pPr>
        <w:spacing w:after="0" w:line="240" w:lineRule="auto"/>
        <w:jc w:val="both"/>
      </w:pPr>
      <w:r>
        <w:rPr>
          <w:b/>
        </w:rPr>
        <w:t>8</w:t>
      </w:r>
      <w:r w:rsidRPr="00562736">
        <w:rPr>
          <w:b/>
        </w:rPr>
        <w:t>. Additional Information</w:t>
      </w:r>
      <w:r w:rsidR="003A35FB">
        <w:rPr>
          <w:b/>
        </w:rPr>
        <w:t xml:space="preserve"> - </w:t>
      </w:r>
      <w:r>
        <w:t>If given the opportunity on a future bid or quote would you recommend contracting with this company?</w:t>
      </w:r>
    </w:p>
    <w:p w:rsidR="00C46B8B" w:rsidRDefault="00C46B8B" w:rsidP="003A35FB">
      <w:pPr>
        <w:spacing w:after="0" w:line="240" w:lineRule="auto"/>
        <w:jc w:val="both"/>
      </w:pPr>
    </w:p>
    <w:p w:rsidR="00C46B8B" w:rsidRDefault="00562736" w:rsidP="003A35FB">
      <w:pPr>
        <w:spacing w:after="0" w:line="240" w:lineRule="auto"/>
        <w:jc w:val="both"/>
      </w:pPr>
      <w:r>
        <w:t>Yes________</w:t>
      </w:r>
      <w:r>
        <w:tab/>
        <w:t>No_________</w:t>
      </w:r>
    </w:p>
    <w:p w:rsidR="00562736" w:rsidRDefault="00562736" w:rsidP="003A35FB">
      <w:pPr>
        <w:spacing w:after="0" w:line="240" w:lineRule="auto"/>
        <w:jc w:val="both"/>
      </w:pPr>
    </w:p>
    <w:p w:rsidR="00562736" w:rsidRDefault="00562736" w:rsidP="003A35FB">
      <w:pPr>
        <w:spacing w:after="0" w:line="240" w:lineRule="auto"/>
        <w:jc w:val="both"/>
      </w:pPr>
      <w:r>
        <w:t xml:space="preserve">Use this space to note any other comments or information regarding this </w:t>
      </w:r>
      <w:proofErr w:type="gramStart"/>
      <w:r>
        <w:t>contractors</w:t>
      </w:r>
      <w:proofErr w:type="gramEnd"/>
      <w:r>
        <w:t xml:space="preserve"> performance on this project.  This area can be utilized to note anything that was not addressed in any of the other categories previously listed.</w:t>
      </w:r>
    </w:p>
    <w:p w:rsidR="00562736" w:rsidRDefault="00562736" w:rsidP="00C46B8B">
      <w:pPr>
        <w:spacing w:after="0" w:line="240" w:lineRule="auto"/>
      </w:pPr>
    </w:p>
    <w:p w:rsidR="00562736" w:rsidRDefault="00562736" w:rsidP="00C46B8B">
      <w:pPr>
        <w:spacing w:after="0" w:line="240" w:lineRule="auto"/>
      </w:pPr>
      <w:r>
        <w:rPr>
          <w:noProof/>
        </w:rPr>
        <w:drawing>
          <wp:inline distT="0" distB="0" distL="0" distR="0" wp14:anchorId="090301EF" wp14:editId="536DD7A2">
            <wp:extent cx="6523108" cy="2149132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561" cy="2148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736" w:rsidRDefault="00562736" w:rsidP="003A35FB">
      <w:pPr>
        <w:pBdr>
          <w:bottom w:val="single" w:sz="24" w:space="1" w:color="auto"/>
        </w:pBdr>
        <w:spacing w:after="0" w:line="240" w:lineRule="auto"/>
      </w:pPr>
    </w:p>
    <w:p w:rsidR="003A35FB" w:rsidRDefault="003A35FB" w:rsidP="00C46B8B">
      <w:pPr>
        <w:spacing w:after="0" w:line="240" w:lineRule="auto"/>
        <w:rPr>
          <w:b/>
        </w:rPr>
      </w:pPr>
    </w:p>
    <w:p w:rsidR="00562736" w:rsidRDefault="00CD0F46" w:rsidP="00C46B8B">
      <w:pPr>
        <w:spacing w:after="0" w:line="240" w:lineRule="auto"/>
        <w:rPr>
          <w:b/>
        </w:rPr>
      </w:pPr>
      <w:r>
        <w:rPr>
          <w:b/>
        </w:rPr>
        <w:t>9</w:t>
      </w:r>
      <w:r w:rsidRPr="00CD0F46">
        <w:rPr>
          <w:b/>
        </w:rPr>
        <w:t>. Certification</w:t>
      </w:r>
    </w:p>
    <w:p w:rsidR="00CD0F46" w:rsidRDefault="00CD0F46" w:rsidP="003A35FB">
      <w:pPr>
        <w:spacing w:after="0" w:line="240" w:lineRule="auto"/>
        <w:jc w:val="both"/>
      </w:pPr>
      <w:r>
        <w:t>I certify that the information contained in this evaluation form represents, to the best of my knowledge, a true analysis of this contractor’s performance record on the project as stated above.</w:t>
      </w:r>
    </w:p>
    <w:p w:rsidR="00CD0F46" w:rsidRDefault="00CD0F46" w:rsidP="00C46B8B">
      <w:pPr>
        <w:spacing w:after="0" w:line="240" w:lineRule="auto"/>
      </w:pPr>
    </w:p>
    <w:p w:rsidR="00CD0F46" w:rsidRDefault="00CD0F46" w:rsidP="00C46B8B">
      <w:pPr>
        <w:spacing w:after="0" w:line="240" w:lineRule="auto"/>
      </w:pPr>
      <w:r>
        <w:t>___________________________</w:t>
      </w:r>
      <w:r>
        <w:tab/>
        <w:t>___________________________</w:t>
      </w:r>
      <w:r>
        <w:tab/>
        <w:t>______________</w:t>
      </w:r>
    </w:p>
    <w:p w:rsidR="00CD0F46" w:rsidRDefault="00CD0F46" w:rsidP="00C46B8B">
      <w:pPr>
        <w:spacing w:after="0" w:line="240" w:lineRule="auto"/>
      </w:pPr>
      <w:r>
        <w:t>Printed Name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:rsidR="00CD0F46" w:rsidRDefault="00CD0F46" w:rsidP="00CD0F46">
      <w:pPr>
        <w:pBdr>
          <w:bottom w:val="single" w:sz="24" w:space="1" w:color="auto"/>
        </w:pBdr>
        <w:spacing w:after="0" w:line="240" w:lineRule="auto"/>
      </w:pPr>
    </w:p>
    <w:p w:rsidR="00CD0F46" w:rsidRDefault="00CD0F46" w:rsidP="00CD0F46">
      <w:pPr>
        <w:spacing w:after="0" w:line="240" w:lineRule="auto"/>
      </w:pPr>
    </w:p>
    <w:p w:rsidR="00562736" w:rsidRDefault="00CD0F46" w:rsidP="00CD0F46">
      <w:pPr>
        <w:spacing w:after="0" w:line="240" w:lineRule="auto"/>
        <w:jc w:val="center"/>
      </w:pPr>
      <w:r>
        <w:rPr>
          <w:b/>
        </w:rPr>
        <w:t>Procurement Use Only</w:t>
      </w:r>
    </w:p>
    <w:p w:rsidR="00562736" w:rsidRDefault="00562736" w:rsidP="00CD0F46">
      <w:pPr>
        <w:pBdr>
          <w:bottom w:val="single" w:sz="24" w:space="1" w:color="auto"/>
        </w:pBdr>
        <w:spacing w:after="0" w:line="240" w:lineRule="auto"/>
      </w:pPr>
    </w:p>
    <w:p w:rsidR="00562736" w:rsidRDefault="00562736" w:rsidP="00C46B8B">
      <w:pPr>
        <w:spacing w:after="0" w:line="240" w:lineRule="auto"/>
      </w:pPr>
    </w:p>
    <w:p w:rsidR="00562736" w:rsidRDefault="00CD0F46" w:rsidP="00C46B8B">
      <w:pPr>
        <w:spacing w:after="0" w:line="240" w:lineRule="auto"/>
      </w:pPr>
      <w:r>
        <w:t xml:space="preserve">Procurement Representative________________________ </w:t>
      </w:r>
      <w:r w:rsidR="00A12BB7">
        <w:t>Date scoring finalized ______________</w:t>
      </w:r>
    </w:p>
    <w:p w:rsidR="00CD0F46" w:rsidRPr="00CD0F46" w:rsidRDefault="00CD0F46" w:rsidP="00CD0F46">
      <w:pPr>
        <w:spacing w:after="0" w:line="240" w:lineRule="auto"/>
        <w:rPr>
          <w:b/>
          <w:sz w:val="16"/>
          <w:szCs w:val="16"/>
        </w:rPr>
      </w:pPr>
      <w:r w:rsidRPr="00CD0F46">
        <w:rPr>
          <w:b/>
          <w:sz w:val="16"/>
          <w:szCs w:val="16"/>
        </w:rPr>
        <w:t>Scoring Summary &amp;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32"/>
        <w:gridCol w:w="898"/>
        <w:gridCol w:w="630"/>
      </w:tblGrid>
      <w:tr w:rsidR="00CD0F46" w:rsidRPr="00CD0F46" w:rsidTr="00CD0F46">
        <w:tc>
          <w:tcPr>
            <w:tcW w:w="828" w:type="dxa"/>
          </w:tcPr>
          <w:p w:rsidR="00CD0F46" w:rsidRPr="00CD0F46" w:rsidRDefault="00CD0F46" w:rsidP="00CD0F46">
            <w:pPr>
              <w:jc w:val="center"/>
              <w:rPr>
                <w:b/>
                <w:sz w:val="16"/>
                <w:szCs w:val="16"/>
              </w:rPr>
            </w:pPr>
            <w:r w:rsidRPr="00CD0F46">
              <w:rPr>
                <w:b/>
                <w:sz w:val="16"/>
                <w:szCs w:val="16"/>
              </w:rPr>
              <w:t>Element</w:t>
            </w:r>
          </w:p>
        </w:tc>
        <w:tc>
          <w:tcPr>
            <w:tcW w:w="632" w:type="dxa"/>
          </w:tcPr>
          <w:p w:rsidR="00CD0F46" w:rsidRPr="00CD0F46" w:rsidRDefault="00CD0F46" w:rsidP="00C46B8B">
            <w:pPr>
              <w:rPr>
                <w:b/>
                <w:sz w:val="16"/>
                <w:szCs w:val="16"/>
              </w:rPr>
            </w:pPr>
            <w:r w:rsidRPr="00CD0F46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898" w:type="dxa"/>
          </w:tcPr>
          <w:p w:rsidR="00CD0F46" w:rsidRPr="00CD0F46" w:rsidRDefault="00CD0F46" w:rsidP="00BA65DC">
            <w:pPr>
              <w:jc w:val="center"/>
              <w:rPr>
                <w:b/>
                <w:sz w:val="16"/>
                <w:szCs w:val="16"/>
              </w:rPr>
            </w:pPr>
            <w:r w:rsidRPr="00CD0F46">
              <w:rPr>
                <w:b/>
                <w:sz w:val="16"/>
                <w:szCs w:val="16"/>
              </w:rPr>
              <w:t>Weight %</w:t>
            </w:r>
          </w:p>
        </w:tc>
        <w:tc>
          <w:tcPr>
            <w:tcW w:w="630" w:type="dxa"/>
          </w:tcPr>
          <w:p w:rsidR="00CD0F46" w:rsidRPr="00CD0F46" w:rsidRDefault="00CD0F46" w:rsidP="00C46B8B">
            <w:pPr>
              <w:rPr>
                <w:b/>
                <w:sz w:val="16"/>
                <w:szCs w:val="16"/>
              </w:rPr>
            </w:pPr>
            <w:r w:rsidRPr="00CD0F46">
              <w:rPr>
                <w:b/>
                <w:sz w:val="16"/>
                <w:szCs w:val="16"/>
              </w:rPr>
              <w:t>Score</w:t>
            </w:r>
          </w:p>
        </w:tc>
      </w:tr>
      <w:tr w:rsidR="00CD0F46" w:rsidRPr="00CD0F46" w:rsidTr="00CD0F46">
        <w:tc>
          <w:tcPr>
            <w:tcW w:w="828" w:type="dxa"/>
          </w:tcPr>
          <w:p w:rsidR="00CD0F46" w:rsidRPr="00CD0F46" w:rsidRDefault="00CD0F46" w:rsidP="00CD0F46">
            <w:pPr>
              <w:jc w:val="center"/>
              <w:rPr>
                <w:sz w:val="16"/>
                <w:szCs w:val="16"/>
              </w:rPr>
            </w:pPr>
            <w:r w:rsidRPr="00CD0F46">
              <w:rPr>
                <w:sz w:val="16"/>
                <w:szCs w:val="16"/>
              </w:rPr>
              <w:t>1</w:t>
            </w:r>
          </w:p>
        </w:tc>
        <w:tc>
          <w:tcPr>
            <w:tcW w:w="632" w:type="dxa"/>
          </w:tcPr>
          <w:p w:rsidR="00CD0F46" w:rsidRPr="00CD0F46" w:rsidRDefault="00CD0F46" w:rsidP="00C46B8B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CD0F46" w:rsidRPr="00CD0F46" w:rsidRDefault="00CD0F46" w:rsidP="00BA6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630" w:type="dxa"/>
          </w:tcPr>
          <w:p w:rsidR="00CD0F46" w:rsidRPr="00CD0F46" w:rsidRDefault="00CD0F46" w:rsidP="00C46B8B">
            <w:pPr>
              <w:rPr>
                <w:sz w:val="16"/>
                <w:szCs w:val="16"/>
              </w:rPr>
            </w:pPr>
          </w:p>
        </w:tc>
      </w:tr>
      <w:tr w:rsidR="00CD0F46" w:rsidRPr="00CD0F46" w:rsidTr="00CD0F46">
        <w:tc>
          <w:tcPr>
            <w:tcW w:w="828" w:type="dxa"/>
          </w:tcPr>
          <w:p w:rsidR="00CD0F46" w:rsidRPr="00CD0F46" w:rsidRDefault="00CD0F46" w:rsidP="00CD0F46">
            <w:pPr>
              <w:jc w:val="center"/>
              <w:rPr>
                <w:sz w:val="16"/>
                <w:szCs w:val="16"/>
              </w:rPr>
            </w:pPr>
            <w:r w:rsidRPr="00CD0F46">
              <w:rPr>
                <w:sz w:val="16"/>
                <w:szCs w:val="16"/>
              </w:rPr>
              <w:t>2</w:t>
            </w:r>
          </w:p>
        </w:tc>
        <w:tc>
          <w:tcPr>
            <w:tcW w:w="632" w:type="dxa"/>
          </w:tcPr>
          <w:p w:rsidR="00CD0F46" w:rsidRPr="00CD0F46" w:rsidRDefault="00CD0F46" w:rsidP="00C46B8B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CD0F46" w:rsidRPr="00CD0F46" w:rsidRDefault="00BA65DC" w:rsidP="00BA6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CD0F46">
              <w:rPr>
                <w:sz w:val="16"/>
                <w:szCs w:val="16"/>
              </w:rPr>
              <w:t>%</w:t>
            </w:r>
          </w:p>
        </w:tc>
        <w:tc>
          <w:tcPr>
            <w:tcW w:w="630" w:type="dxa"/>
          </w:tcPr>
          <w:p w:rsidR="00CD0F46" w:rsidRPr="00CD0F46" w:rsidRDefault="00CD0F46" w:rsidP="00C46B8B">
            <w:pPr>
              <w:rPr>
                <w:sz w:val="16"/>
                <w:szCs w:val="16"/>
              </w:rPr>
            </w:pPr>
          </w:p>
        </w:tc>
      </w:tr>
      <w:tr w:rsidR="00CD0F46" w:rsidRPr="00CD0F46" w:rsidTr="00CD0F46">
        <w:tc>
          <w:tcPr>
            <w:tcW w:w="828" w:type="dxa"/>
          </w:tcPr>
          <w:p w:rsidR="00CD0F46" w:rsidRPr="00CD0F46" w:rsidRDefault="00CD0F46" w:rsidP="00CD0F46">
            <w:pPr>
              <w:jc w:val="center"/>
              <w:rPr>
                <w:sz w:val="16"/>
                <w:szCs w:val="16"/>
              </w:rPr>
            </w:pPr>
            <w:r w:rsidRPr="00CD0F46">
              <w:rPr>
                <w:sz w:val="16"/>
                <w:szCs w:val="16"/>
              </w:rPr>
              <w:t>3</w:t>
            </w:r>
          </w:p>
        </w:tc>
        <w:tc>
          <w:tcPr>
            <w:tcW w:w="632" w:type="dxa"/>
          </w:tcPr>
          <w:p w:rsidR="00CD0F46" w:rsidRPr="00CD0F46" w:rsidRDefault="00CD0F46" w:rsidP="00C46B8B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CD0F46" w:rsidRPr="00CD0F46" w:rsidRDefault="00CD0F46" w:rsidP="00BA6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630" w:type="dxa"/>
          </w:tcPr>
          <w:p w:rsidR="00CD0F46" w:rsidRPr="00CD0F46" w:rsidRDefault="00CD0F46" w:rsidP="00C46B8B">
            <w:pPr>
              <w:rPr>
                <w:sz w:val="16"/>
                <w:szCs w:val="16"/>
              </w:rPr>
            </w:pPr>
          </w:p>
        </w:tc>
      </w:tr>
      <w:tr w:rsidR="00CD0F46" w:rsidRPr="00CD0F46" w:rsidTr="00CD0F46">
        <w:tc>
          <w:tcPr>
            <w:tcW w:w="828" w:type="dxa"/>
          </w:tcPr>
          <w:p w:rsidR="00CD0F46" w:rsidRPr="00CD0F46" w:rsidRDefault="00CD0F46" w:rsidP="00CD0F46">
            <w:pPr>
              <w:jc w:val="center"/>
              <w:rPr>
                <w:sz w:val="16"/>
                <w:szCs w:val="16"/>
              </w:rPr>
            </w:pPr>
            <w:r w:rsidRPr="00CD0F46">
              <w:rPr>
                <w:sz w:val="16"/>
                <w:szCs w:val="16"/>
              </w:rPr>
              <w:t>4</w:t>
            </w:r>
          </w:p>
        </w:tc>
        <w:tc>
          <w:tcPr>
            <w:tcW w:w="632" w:type="dxa"/>
          </w:tcPr>
          <w:p w:rsidR="00CD0F46" w:rsidRPr="00CD0F46" w:rsidRDefault="00CD0F46" w:rsidP="00C46B8B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CD0F46" w:rsidRPr="00CD0F46" w:rsidRDefault="00BA65DC" w:rsidP="00BA6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D0F46">
              <w:rPr>
                <w:sz w:val="16"/>
                <w:szCs w:val="16"/>
              </w:rPr>
              <w:t>%</w:t>
            </w:r>
          </w:p>
        </w:tc>
        <w:tc>
          <w:tcPr>
            <w:tcW w:w="630" w:type="dxa"/>
          </w:tcPr>
          <w:p w:rsidR="00CD0F46" w:rsidRPr="00CD0F46" w:rsidRDefault="00CD0F46" w:rsidP="00C46B8B">
            <w:pPr>
              <w:rPr>
                <w:sz w:val="16"/>
                <w:szCs w:val="16"/>
              </w:rPr>
            </w:pPr>
          </w:p>
        </w:tc>
      </w:tr>
      <w:tr w:rsidR="00CD0F46" w:rsidRPr="00CD0F46" w:rsidTr="00CD0F46">
        <w:tc>
          <w:tcPr>
            <w:tcW w:w="828" w:type="dxa"/>
          </w:tcPr>
          <w:p w:rsidR="00CD0F46" w:rsidRPr="00CD0F46" w:rsidRDefault="00CD0F46" w:rsidP="00CD0F46">
            <w:pPr>
              <w:jc w:val="center"/>
              <w:rPr>
                <w:sz w:val="16"/>
                <w:szCs w:val="16"/>
              </w:rPr>
            </w:pPr>
            <w:r w:rsidRPr="00CD0F46">
              <w:rPr>
                <w:sz w:val="16"/>
                <w:szCs w:val="16"/>
              </w:rPr>
              <w:t>5</w:t>
            </w:r>
          </w:p>
        </w:tc>
        <w:tc>
          <w:tcPr>
            <w:tcW w:w="632" w:type="dxa"/>
          </w:tcPr>
          <w:p w:rsidR="00CD0F46" w:rsidRPr="00CD0F46" w:rsidRDefault="00CD0F46" w:rsidP="00C46B8B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CD0F46" w:rsidRPr="00CD0F46" w:rsidRDefault="00CD0F46" w:rsidP="00BA6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630" w:type="dxa"/>
          </w:tcPr>
          <w:p w:rsidR="00CD0F46" w:rsidRPr="00CD0F46" w:rsidRDefault="00CD0F46" w:rsidP="00C46B8B">
            <w:pPr>
              <w:rPr>
                <w:sz w:val="16"/>
                <w:szCs w:val="16"/>
              </w:rPr>
            </w:pPr>
          </w:p>
        </w:tc>
      </w:tr>
      <w:tr w:rsidR="00CD0F46" w:rsidRPr="00CD0F46" w:rsidTr="00CD0F46">
        <w:tc>
          <w:tcPr>
            <w:tcW w:w="828" w:type="dxa"/>
          </w:tcPr>
          <w:p w:rsidR="00CD0F46" w:rsidRPr="00CD0F46" w:rsidRDefault="00CD0F46" w:rsidP="00CD0F46">
            <w:pPr>
              <w:jc w:val="center"/>
              <w:rPr>
                <w:sz w:val="16"/>
                <w:szCs w:val="16"/>
              </w:rPr>
            </w:pPr>
            <w:r w:rsidRPr="00CD0F46">
              <w:rPr>
                <w:sz w:val="16"/>
                <w:szCs w:val="16"/>
              </w:rPr>
              <w:t>6</w:t>
            </w:r>
          </w:p>
        </w:tc>
        <w:tc>
          <w:tcPr>
            <w:tcW w:w="632" w:type="dxa"/>
          </w:tcPr>
          <w:p w:rsidR="00CD0F46" w:rsidRPr="00CD0F46" w:rsidRDefault="00CD0F46" w:rsidP="00C46B8B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CD0F46" w:rsidRPr="00CD0F46" w:rsidRDefault="00CD0F46" w:rsidP="00BA6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630" w:type="dxa"/>
          </w:tcPr>
          <w:p w:rsidR="00CD0F46" w:rsidRPr="00CD0F46" w:rsidRDefault="00CD0F46" w:rsidP="00C46B8B">
            <w:pPr>
              <w:rPr>
                <w:sz w:val="16"/>
                <w:szCs w:val="16"/>
              </w:rPr>
            </w:pPr>
          </w:p>
        </w:tc>
      </w:tr>
      <w:tr w:rsidR="00CD0F46" w:rsidRPr="00CD0F46" w:rsidTr="00CD0F46">
        <w:tc>
          <w:tcPr>
            <w:tcW w:w="828" w:type="dxa"/>
          </w:tcPr>
          <w:p w:rsidR="00CD0F46" w:rsidRPr="00CD0F46" w:rsidRDefault="00CD0F46" w:rsidP="00CD0F46">
            <w:pPr>
              <w:jc w:val="center"/>
              <w:rPr>
                <w:sz w:val="16"/>
                <w:szCs w:val="16"/>
              </w:rPr>
            </w:pPr>
            <w:r w:rsidRPr="00CD0F46">
              <w:rPr>
                <w:sz w:val="16"/>
                <w:szCs w:val="16"/>
              </w:rPr>
              <w:t>7</w:t>
            </w:r>
          </w:p>
        </w:tc>
        <w:tc>
          <w:tcPr>
            <w:tcW w:w="632" w:type="dxa"/>
          </w:tcPr>
          <w:p w:rsidR="00CD0F46" w:rsidRPr="00CD0F46" w:rsidRDefault="00CD0F46" w:rsidP="00C46B8B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CD0F46" w:rsidRPr="00CD0F46" w:rsidRDefault="00CD0F46" w:rsidP="00BA6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630" w:type="dxa"/>
          </w:tcPr>
          <w:p w:rsidR="00CD0F46" w:rsidRPr="00CD0F46" w:rsidRDefault="00CD0F46" w:rsidP="00C46B8B">
            <w:pPr>
              <w:rPr>
                <w:sz w:val="16"/>
                <w:szCs w:val="16"/>
              </w:rPr>
            </w:pPr>
          </w:p>
        </w:tc>
      </w:tr>
      <w:tr w:rsidR="00CD0F46" w:rsidRPr="00CD0F46" w:rsidTr="00CD0F46">
        <w:tc>
          <w:tcPr>
            <w:tcW w:w="2358" w:type="dxa"/>
            <w:gridSpan w:val="3"/>
            <w:vAlign w:val="bottom"/>
          </w:tcPr>
          <w:p w:rsidR="00CD0F46" w:rsidRPr="00CD0F46" w:rsidRDefault="00CD0F46" w:rsidP="00CD0F46">
            <w:pPr>
              <w:jc w:val="right"/>
              <w:rPr>
                <w:b/>
                <w:sz w:val="16"/>
                <w:szCs w:val="16"/>
              </w:rPr>
            </w:pPr>
            <w:r w:rsidRPr="00CD0F46">
              <w:rPr>
                <w:b/>
                <w:sz w:val="16"/>
                <w:szCs w:val="16"/>
              </w:rPr>
              <w:t>Total Score</w:t>
            </w:r>
          </w:p>
        </w:tc>
        <w:tc>
          <w:tcPr>
            <w:tcW w:w="630" w:type="dxa"/>
          </w:tcPr>
          <w:p w:rsidR="00CD0F46" w:rsidRPr="00CD0F46" w:rsidRDefault="00CD0F46" w:rsidP="00C46B8B">
            <w:pPr>
              <w:rPr>
                <w:sz w:val="16"/>
                <w:szCs w:val="16"/>
              </w:rPr>
            </w:pPr>
          </w:p>
        </w:tc>
      </w:tr>
    </w:tbl>
    <w:p w:rsidR="00CD0F46" w:rsidRPr="00A12BB7" w:rsidRDefault="00CD0F46" w:rsidP="00C46B8B">
      <w:pPr>
        <w:spacing w:after="0" w:line="240" w:lineRule="auto"/>
        <w:rPr>
          <w:sz w:val="18"/>
          <w:szCs w:val="18"/>
        </w:rPr>
      </w:pPr>
    </w:p>
    <w:p w:rsidR="00A12BB7" w:rsidRDefault="00A12BB7" w:rsidP="00C46B8B">
      <w:pPr>
        <w:spacing w:after="0" w:line="240" w:lineRule="auto"/>
        <w:rPr>
          <w:sz w:val="18"/>
          <w:szCs w:val="18"/>
        </w:rPr>
      </w:pPr>
      <w:r w:rsidRPr="00A12BB7">
        <w:rPr>
          <w:sz w:val="18"/>
          <w:szCs w:val="18"/>
        </w:rPr>
        <w:t xml:space="preserve">Date sent to </w:t>
      </w:r>
      <w:proofErr w:type="spellStart"/>
      <w:r w:rsidRPr="00A12BB7">
        <w:rPr>
          <w:sz w:val="18"/>
          <w:szCs w:val="18"/>
        </w:rPr>
        <w:t>Contractor________________Contractor</w:t>
      </w:r>
      <w:proofErr w:type="spellEnd"/>
      <w:r w:rsidRPr="00A12BB7">
        <w:rPr>
          <w:sz w:val="18"/>
          <w:szCs w:val="18"/>
        </w:rPr>
        <w:t xml:space="preserve"> acknowledged receipt and </w:t>
      </w:r>
      <w:proofErr w:type="gramStart"/>
      <w:r w:rsidRPr="00A12BB7">
        <w:rPr>
          <w:sz w:val="18"/>
          <w:szCs w:val="18"/>
        </w:rPr>
        <w:t>they</w:t>
      </w:r>
      <w:proofErr w:type="gramEnd"/>
      <w:r w:rsidRPr="00A12BB7">
        <w:rPr>
          <w:sz w:val="18"/>
          <w:szCs w:val="18"/>
        </w:rPr>
        <w:t xml:space="preserve"> Agree _______Disagree ______ (response attached)</w:t>
      </w:r>
      <w:r w:rsidR="00EB24B5">
        <w:rPr>
          <w:sz w:val="18"/>
          <w:szCs w:val="18"/>
        </w:rPr>
        <w:t>.</w:t>
      </w:r>
    </w:p>
    <w:p w:rsidR="00A12BB7" w:rsidRDefault="00A12BB7" w:rsidP="00C46B8B">
      <w:pPr>
        <w:spacing w:after="0" w:line="240" w:lineRule="auto"/>
        <w:rPr>
          <w:sz w:val="18"/>
          <w:szCs w:val="18"/>
        </w:rPr>
      </w:pPr>
    </w:p>
    <w:p w:rsidR="00A12BB7" w:rsidRDefault="00A12BB7" w:rsidP="00C46B8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Procurement Manager </w:t>
      </w:r>
      <w:proofErr w:type="gramStart"/>
      <w:r>
        <w:rPr>
          <w:sz w:val="18"/>
          <w:szCs w:val="18"/>
        </w:rPr>
        <w:t>sig</w:t>
      </w:r>
      <w:bookmarkStart w:id="0" w:name="_GoBack"/>
      <w:bookmarkEnd w:id="0"/>
      <w:r>
        <w:rPr>
          <w:sz w:val="18"/>
          <w:szCs w:val="18"/>
        </w:rPr>
        <w:t>nature</w:t>
      </w:r>
      <w:proofErr w:type="gramEnd"/>
      <w:r>
        <w:rPr>
          <w:sz w:val="18"/>
          <w:szCs w:val="18"/>
        </w:rPr>
        <w:t xml:space="preserve"> confirms the evaluation has been reviewed and accepted by the Office of Procurement.  It further confirms the contractor has been provided a copy and has had the opportunity to respond if desired.</w:t>
      </w:r>
    </w:p>
    <w:p w:rsidR="00A12BB7" w:rsidRDefault="00A12BB7" w:rsidP="00C46B8B">
      <w:pPr>
        <w:spacing w:after="0" w:line="240" w:lineRule="auto"/>
        <w:rPr>
          <w:sz w:val="18"/>
          <w:szCs w:val="18"/>
        </w:rPr>
      </w:pPr>
    </w:p>
    <w:p w:rsidR="00A12BB7" w:rsidRDefault="00A12BB7" w:rsidP="00C46B8B">
      <w:pPr>
        <w:spacing w:after="0" w:line="240" w:lineRule="auto"/>
        <w:rPr>
          <w:sz w:val="18"/>
          <w:szCs w:val="18"/>
        </w:rPr>
      </w:pPr>
    </w:p>
    <w:p w:rsidR="00A12BB7" w:rsidRDefault="00A12BB7" w:rsidP="00C46B8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A12BB7" w:rsidRPr="00A12BB7" w:rsidRDefault="00A12BB7" w:rsidP="00C46B8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Procurement Manager Signature and Date</w:t>
      </w:r>
    </w:p>
    <w:sectPr w:rsidR="00A12BB7" w:rsidRPr="00A12BB7" w:rsidSect="00562736">
      <w:pgSz w:w="12240" w:h="15840"/>
      <w:pgMar w:top="1152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627"/>
    <w:multiLevelType w:val="hybridMultilevel"/>
    <w:tmpl w:val="246E1B18"/>
    <w:lvl w:ilvl="0" w:tplc="36B87A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59"/>
    <w:rsid w:val="00176D59"/>
    <w:rsid w:val="002E363F"/>
    <w:rsid w:val="003A35FB"/>
    <w:rsid w:val="0044120B"/>
    <w:rsid w:val="00562736"/>
    <w:rsid w:val="007E260B"/>
    <w:rsid w:val="00A12BB7"/>
    <w:rsid w:val="00BA65DC"/>
    <w:rsid w:val="00C46B8B"/>
    <w:rsid w:val="00CD0F46"/>
    <w:rsid w:val="00DD27D5"/>
    <w:rsid w:val="00E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D791-B769-4425-B7E0-A8DF2B28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Debenport</dc:creator>
  <cp:lastModifiedBy>Connie Debenport</cp:lastModifiedBy>
  <cp:revision>5</cp:revision>
  <cp:lastPrinted>2015-11-20T21:07:00Z</cp:lastPrinted>
  <dcterms:created xsi:type="dcterms:W3CDTF">2015-08-17T15:54:00Z</dcterms:created>
  <dcterms:modified xsi:type="dcterms:W3CDTF">2015-11-20T21:07:00Z</dcterms:modified>
</cp:coreProperties>
</file>